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6A4CC" w14:textId="37038186" w:rsidR="00A07159" w:rsidRPr="004D4372" w:rsidRDefault="004D4372" w:rsidP="00AD7FB4">
      <w:pPr>
        <w:shd w:val="clear" w:color="auto" w:fill="FFFFFF"/>
        <w:spacing w:after="0" w:line="600" w:lineRule="atLeast"/>
        <w:outlineLvl w:val="0"/>
        <w:rPr>
          <w:rFonts w:ascii="EB Garamond" w:eastAsia="Times New Roman" w:hAnsi="EB Garamond" w:cs="Segoe UI"/>
          <w:b/>
          <w:bCs/>
          <w:color w:val="2B2B2B"/>
          <w:kern w:val="36"/>
          <w:lang w:val="el-GR" w:eastAsia="el-GR"/>
          <w14:ligatures w14:val="none"/>
        </w:rPr>
      </w:pPr>
      <w:r w:rsidRPr="004D4372">
        <w:rPr>
          <w:rFonts w:ascii="EB Garamond" w:eastAsia="Times New Roman" w:hAnsi="EB Garamond" w:cs="Segoe UI"/>
          <w:b/>
          <w:bCs/>
          <w:color w:val="2B2B2B"/>
          <w:kern w:val="36"/>
          <w:lang w:val="el-GR" w:eastAsia="el-GR"/>
          <w14:ligatures w14:val="none"/>
        </w:rPr>
        <w:t>ΕΝΑ ΑΠΟ ΤΑ ΔΗΜΟΣΙΕΥΜΑΤΑ</w:t>
      </w:r>
      <w:r>
        <w:rPr>
          <w:rFonts w:ascii="EB Garamond" w:eastAsia="Times New Roman" w:hAnsi="EB Garamond" w:cs="Segoe UI"/>
          <w:b/>
          <w:bCs/>
          <w:color w:val="2B2B2B"/>
          <w:kern w:val="36"/>
          <w:lang w:val="el-GR" w:eastAsia="el-GR"/>
          <w14:ligatures w14:val="none"/>
        </w:rPr>
        <w:t xml:space="preserve"> , ΜΕ ΙΔΙΟ ΠΕΡΙΕΧΟΜΕΝΟ</w:t>
      </w:r>
    </w:p>
    <w:p w14:paraId="4B7F7480" w14:textId="77777777" w:rsidR="004D4372" w:rsidRDefault="004D4372" w:rsidP="00AD7FB4">
      <w:pPr>
        <w:shd w:val="clear" w:color="auto" w:fill="FFFFFF"/>
        <w:spacing w:after="0" w:line="600" w:lineRule="atLeast"/>
        <w:outlineLvl w:val="0"/>
        <w:rPr>
          <w:rFonts w:ascii="EB Garamond" w:eastAsia="Times New Roman" w:hAnsi="EB Garamond" w:cs="Segoe UI"/>
          <w:b/>
          <w:bCs/>
          <w:color w:val="2B2B2B"/>
          <w:kern w:val="36"/>
          <w:sz w:val="48"/>
          <w:szCs w:val="48"/>
          <w:lang w:val="el-GR" w:eastAsia="el-GR"/>
          <w14:ligatures w14:val="none"/>
        </w:rPr>
      </w:pPr>
    </w:p>
    <w:p w14:paraId="50BE3320" w14:textId="4048AECC" w:rsidR="00AD7FB4" w:rsidRPr="00AD7FB4" w:rsidRDefault="00AD7FB4" w:rsidP="00AD7FB4">
      <w:pPr>
        <w:shd w:val="clear" w:color="auto" w:fill="FFFFFF"/>
        <w:spacing w:after="0" w:line="600" w:lineRule="atLeast"/>
        <w:outlineLvl w:val="0"/>
        <w:rPr>
          <w:rFonts w:ascii="EB Garamond" w:eastAsia="Times New Roman" w:hAnsi="EB Garamond" w:cs="Segoe UI"/>
          <w:b/>
          <w:bCs/>
          <w:color w:val="2B2B2B"/>
          <w:kern w:val="36"/>
          <w:sz w:val="48"/>
          <w:szCs w:val="48"/>
          <w:lang w:val="el-GR" w:eastAsia="el-GR"/>
          <w14:ligatures w14:val="none"/>
        </w:rPr>
      </w:pPr>
      <w:r w:rsidRPr="00AD7FB4">
        <w:rPr>
          <w:rFonts w:ascii="EB Garamond" w:eastAsia="Times New Roman" w:hAnsi="EB Garamond" w:cs="Segoe UI"/>
          <w:b/>
          <w:bCs/>
          <w:color w:val="2B2B2B"/>
          <w:kern w:val="36"/>
          <w:sz w:val="48"/>
          <w:szCs w:val="48"/>
          <w:lang w:val="el-GR" w:eastAsia="el-GR"/>
          <w14:ligatures w14:val="none"/>
        </w:rPr>
        <w:t>Συντάξεις: Έρχονται αλλαγές - Ποιους αφορούν και τι θα περιλαμβάνουν</w:t>
      </w:r>
    </w:p>
    <w:p w14:paraId="2BBC3575" w14:textId="77777777" w:rsidR="00AD7FB4" w:rsidRPr="00AD7FB4" w:rsidRDefault="00AD7FB4" w:rsidP="00AD7FB4">
      <w:pPr>
        <w:shd w:val="clear" w:color="auto" w:fill="FFFFFF"/>
        <w:spacing w:line="240" w:lineRule="auto"/>
        <w:rPr>
          <w:rFonts w:ascii="Segoe UI" w:eastAsia="Times New Roman" w:hAnsi="Segoe UI" w:cs="Segoe UI"/>
          <w:color w:val="2B2B2B"/>
          <w:kern w:val="0"/>
          <w:sz w:val="27"/>
          <w:szCs w:val="27"/>
          <w:lang w:val="el-GR" w:eastAsia="el-GR"/>
          <w14:ligatures w14:val="none"/>
        </w:rPr>
      </w:pPr>
      <w:r w:rsidRPr="00AD7FB4">
        <w:rPr>
          <w:rFonts w:ascii="Segoe UI" w:eastAsia="Times New Roman" w:hAnsi="Segoe UI" w:cs="Segoe UI"/>
          <w:color w:val="2B2B2B"/>
          <w:kern w:val="0"/>
          <w:sz w:val="27"/>
          <w:szCs w:val="27"/>
          <w:lang w:val="el-GR" w:eastAsia="el-GR"/>
          <w14:ligatures w14:val="none"/>
        </w:rPr>
        <w:t xml:space="preserve">Ιστορία από </w:t>
      </w:r>
      <w:proofErr w:type="spellStart"/>
      <w:r w:rsidRPr="00AD7FB4">
        <w:rPr>
          <w:rFonts w:ascii="Segoe UI" w:eastAsia="Times New Roman" w:hAnsi="Segoe UI" w:cs="Segoe UI"/>
          <w:color w:val="2B2B2B"/>
          <w:kern w:val="0"/>
          <w:sz w:val="27"/>
          <w:szCs w:val="27"/>
          <w:lang w:val="el-GR" w:eastAsia="el-GR"/>
          <w14:ligatures w14:val="none"/>
        </w:rPr>
        <w:t>Newsbomb</w:t>
      </w:r>
      <w:proofErr w:type="spellEnd"/>
    </w:p>
    <w:p w14:paraId="7971AA54" w14:textId="4D49E50E" w:rsidR="00AD7FB4" w:rsidRPr="00AD7FB4" w:rsidRDefault="00AD7FB4" w:rsidP="00AD7FB4">
      <w:pPr>
        <w:shd w:val="clear" w:color="auto" w:fill="FFFFFF"/>
        <w:spacing w:line="240" w:lineRule="auto"/>
        <w:rPr>
          <w:rFonts w:ascii="Segoe UI" w:eastAsia="Times New Roman" w:hAnsi="Segoe UI" w:cs="Segoe UI"/>
          <w:color w:val="2B2B2B"/>
          <w:kern w:val="0"/>
          <w:sz w:val="27"/>
          <w:szCs w:val="27"/>
          <w:lang w:val="el-GR" w:eastAsia="el-GR"/>
          <w14:ligatures w14:val="none"/>
        </w:rPr>
      </w:pPr>
      <w:r w:rsidRPr="00AD7FB4">
        <w:rPr>
          <w:rFonts w:ascii="Segoe UI" w:eastAsia="Times New Roman" w:hAnsi="Segoe UI" w:cs="Segoe UI"/>
          <w:color w:val="2B2B2B"/>
          <w:kern w:val="0"/>
          <w:sz w:val="27"/>
          <w:szCs w:val="27"/>
          <w:lang w:val="el-GR" w:eastAsia="el-GR"/>
          <w14:ligatures w14:val="none"/>
        </w:rPr>
        <w:t> </w:t>
      </w:r>
    </w:p>
    <w:p w14:paraId="18A05101" w14:textId="77777777" w:rsidR="00AD7FB4" w:rsidRPr="00AD7FB4" w:rsidRDefault="00AD7FB4" w:rsidP="00AD7FB4">
      <w:pPr>
        <w:shd w:val="clear" w:color="auto" w:fill="FFFFFF"/>
        <w:spacing w:after="0" w:line="240" w:lineRule="auto"/>
        <w:rPr>
          <w:rFonts w:ascii="Segoe UI" w:eastAsia="Times New Roman" w:hAnsi="Segoe UI" w:cs="Segoe UI"/>
          <w:color w:val="2B2B2B"/>
          <w:kern w:val="0"/>
          <w:sz w:val="27"/>
          <w:szCs w:val="27"/>
          <w:lang w:val="el-GR" w:eastAsia="el-GR"/>
          <w14:ligatures w14:val="none"/>
        </w:rPr>
      </w:pPr>
      <w:r w:rsidRPr="00AD7FB4">
        <w:rPr>
          <w:rFonts w:ascii="Segoe UI" w:eastAsia="Times New Roman" w:hAnsi="Segoe UI" w:cs="Segoe UI"/>
          <w:noProof/>
          <w:color w:val="2B2B2B"/>
          <w:kern w:val="0"/>
          <w:sz w:val="27"/>
          <w:szCs w:val="27"/>
          <w:lang w:val="el-GR" w:eastAsia="el-GR"/>
          <w14:ligatures w14:val="none"/>
        </w:rPr>
        <w:drawing>
          <wp:inline distT="0" distB="0" distL="0" distR="0" wp14:anchorId="6A653EBB" wp14:editId="49246BC4">
            <wp:extent cx="9525" cy="95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95049D6" w14:textId="77777777" w:rsidR="00AD7FB4" w:rsidRPr="00AD7FB4" w:rsidRDefault="00AD7FB4" w:rsidP="00AD7FB4">
      <w:pPr>
        <w:shd w:val="clear" w:color="auto" w:fill="FFFFFF"/>
        <w:spacing w:after="240" w:line="390" w:lineRule="atLeast"/>
        <w:rPr>
          <w:rFonts w:ascii="Segoe UI" w:eastAsia="Times New Roman" w:hAnsi="Segoe UI" w:cs="Segoe UI"/>
          <w:color w:val="2B2B2B"/>
          <w:kern w:val="0"/>
          <w:sz w:val="26"/>
          <w:szCs w:val="26"/>
          <w:lang w:val="el-GR" w:eastAsia="el-GR"/>
          <w14:ligatures w14:val="none"/>
        </w:rPr>
      </w:pPr>
      <w:r w:rsidRPr="00AD7FB4">
        <w:rPr>
          <w:rFonts w:ascii="Segoe UI" w:eastAsia="Times New Roman" w:hAnsi="Segoe UI" w:cs="Segoe UI"/>
          <w:color w:val="2B2B2B"/>
          <w:kern w:val="0"/>
          <w:sz w:val="26"/>
          <w:szCs w:val="26"/>
          <w:lang w:val="el-GR" w:eastAsia="el-GR"/>
          <w14:ligatures w14:val="none"/>
        </w:rPr>
        <w:t>Το σχέδιο προβλέπει την ενοποίηση των συντάξεων σε ένα ενιαίο ποσό</w:t>
      </w:r>
    </w:p>
    <w:p w14:paraId="782D729A" w14:textId="77777777" w:rsidR="00AD7FB4" w:rsidRPr="00AD7FB4" w:rsidRDefault="00AD7FB4" w:rsidP="00AD7FB4">
      <w:pPr>
        <w:shd w:val="clear" w:color="auto" w:fill="FFFFFF"/>
        <w:spacing w:after="240" w:line="390" w:lineRule="atLeast"/>
        <w:rPr>
          <w:rFonts w:ascii="Segoe UI" w:eastAsia="Times New Roman" w:hAnsi="Segoe UI" w:cs="Segoe UI"/>
          <w:color w:val="2B2B2B"/>
          <w:kern w:val="0"/>
          <w:sz w:val="26"/>
          <w:szCs w:val="26"/>
          <w:lang w:val="el-GR" w:eastAsia="el-GR"/>
          <w14:ligatures w14:val="none"/>
        </w:rPr>
      </w:pPr>
      <w:hyperlink r:id="rId7" w:tgtFrame="_blank" w:history="1">
        <w:r w:rsidRPr="00AD7FB4">
          <w:rPr>
            <w:rFonts w:ascii="Segoe UI" w:eastAsia="Times New Roman" w:hAnsi="Segoe UI" w:cs="Segoe UI"/>
            <w:b/>
            <w:bCs/>
            <w:color w:val="0000FF"/>
            <w:kern w:val="0"/>
            <w:sz w:val="26"/>
            <w:szCs w:val="26"/>
            <w:lang w:val="el-GR" w:eastAsia="el-GR"/>
            <w14:ligatures w14:val="none"/>
          </w:rPr>
          <w:t>Σημαντικές αλλαγές σχεδιάζονται να εφαρμοστούν στον τρόπο χορήγησης των συντάξεων</w:t>
        </w:r>
      </w:hyperlink>
      <w:r w:rsidRPr="00AD7FB4">
        <w:rPr>
          <w:rFonts w:ascii="Segoe UI" w:eastAsia="Times New Roman" w:hAnsi="Segoe UI" w:cs="Segoe UI"/>
          <w:color w:val="2B2B2B"/>
          <w:kern w:val="0"/>
          <w:sz w:val="26"/>
          <w:szCs w:val="26"/>
          <w:lang w:val="el-GR" w:eastAsia="el-GR"/>
          <w14:ligatures w14:val="none"/>
        </w:rPr>
        <w:t> σε συγκεκριμένες κατηγορίες ασφαλισμένων. Οι αλλαγές αυτές θα επηρεάσουν κυρίως όσους λαμβάνουν διπλές εθνικές και ανταποδοτικές συντάξεις.</w:t>
      </w:r>
    </w:p>
    <w:p w14:paraId="7C166332" w14:textId="77777777" w:rsidR="00AD7FB4" w:rsidRPr="00AD7FB4" w:rsidRDefault="00AD7FB4" w:rsidP="00AD7FB4">
      <w:pPr>
        <w:shd w:val="clear" w:color="auto" w:fill="FFFFFF"/>
        <w:spacing w:after="240" w:line="390" w:lineRule="atLeast"/>
        <w:rPr>
          <w:rFonts w:ascii="Segoe UI" w:eastAsia="Times New Roman" w:hAnsi="Segoe UI" w:cs="Segoe UI"/>
          <w:color w:val="2B2B2B"/>
          <w:kern w:val="0"/>
          <w:sz w:val="26"/>
          <w:szCs w:val="26"/>
          <w:lang w:val="el-GR" w:eastAsia="el-GR"/>
          <w14:ligatures w14:val="none"/>
        </w:rPr>
      </w:pPr>
      <w:r w:rsidRPr="00AD7FB4">
        <w:rPr>
          <w:rFonts w:ascii="Segoe UI" w:eastAsia="Times New Roman" w:hAnsi="Segoe UI" w:cs="Segoe UI"/>
          <w:color w:val="2B2B2B"/>
          <w:kern w:val="0"/>
          <w:sz w:val="26"/>
          <w:szCs w:val="26"/>
          <w:lang w:val="el-GR" w:eastAsia="el-GR"/>
          <w14:ligatures w14:val="none"/>
        </w:rPr>
        <w:t>Το σχέδιο προβλέπει την ενοποίηση των συντάξεων σε ένα ενιαίο ποσό, το οποίο θα περιλαμβάνει μία εθνική και μία ανταποδοτική σύνταξη.</w:t>
      </w:r>
    </w:p>
    <w:p w14:paraId="01E871EC" w14:textId="77777777" w:rsidR="00AD7FB4" w:rsidRPr="00AD7FB4" w:rsidRDefault="00AD7FB4" w:rsidP="00AD7FB4">
      <w:pPr>
        <w:shd w:val="clear" w:color="auto" w:fill="FFFFFF"/>
        <w:spacing w:after="240" w:line="390" w:lineRule="atLeast"/>
        <w:rPr>
          <w:rFonts w:ascii="Segoe UI" w:eastAsia="Times New Roman" w:hAnsi="Segoe UI" w:cs="Segoe UI"/>
          <w:color w:val="2B2B2B"/>
          <w:kern w:val="0"/>
          <w:sz w:val="26"/>
          <w:szCs w:val="26"/>
          <w:lang w:val="el-GR" w:eastAsia="el-GR"/>
          <w14:ligatures w14:val="none"/>
        </w:rPr>
      </w:pPr>
      <w:r w:rsidRPr="00AD7FB4">
        <w:rPr>
          <w:rFonts w:ascii="Segoe UI" w:eastAsia="Times New Roman" w:hAnsi="Segoe UI" w:cs="Segoe UI"/>
          <w:color w:val="2B2B2B"/>
          <w:kern w:val="0"/>
          <w:sz w:val="26"/>
          <w:szCs w:val="26"/>
          <w:lang w:val="el-GR" w:eastAsia="el-GR"/>
          <w14:ligatures w14:val="none"/>
        </w:rPr>
        <w:t>Οι αλλαγές αυτές αναμένεται να αφορούν περισσότερους από 100.000 συνταξιούχους, με το νέο καθεστώς να εφαρμόζεται σταδιακά, ξεκινώντας από τις συντάξεις που εκδόθηκαν μετά το 2017. Παράλληλα, θα επεκταθεί και στις παλαιότερες συντάξεις, ενώ η ενοποίηση θα αποτυπωθεί στα ενημερωτικά σημειώματα των συνταξιούχων τους επόμενους μήνες.</w:t>
      </w:r>
    </w:p>
    <w:p w14:paraId="4D672ED8" w14:textId="77777777" w:rsidR="00AD7FB4" w:rsidRPr="00AD7FB4" w:rsidRDefault="00AD7FB4" w:rsidP="00AD7FB4">
      <w:pPr>
        <w:shd w:val="clear" w:color="auto" w:fill="FFFFFF"/>
        <w:spacing w:after="240" w:line="390" w:lineRule="atLeast"/>
        <w:rPr>
          <w:rFonts w:ascii="Segoe UI" w:eastAsia="Times New Roman" w:hAnsi="Segoe UI" w:cs="Segoe UI"/>
          <w:color w:val="2B2B2B"/>
          <w:kern w:val="0"/>
          <w:sz w:val="26"/>
          <w:szCs w:val="26"/>
          <w:lang w:val="el-GR" w:eastAsia="el-GR"/>
          <w14:ligatures w14:val="none"/>
        </w:rPr>
      </w:pPr>
      <w:r w:rsidRPr="00AD7FB4">
        <w:rPr>
          <w:rFonts w:ascii="Segoe UI" w:eastAsia="Times New Roman" w:hAnsi="Segoe UI" w:cs="Segoe UI"/>
          <w:color w:val="2B2B2B"/>
          <w:kern w:val="0"/>
          <w:sz w:val="26"/>
          <w:szCs w:val="26"/>
          <w:lang w:val="el-GR" w:eastAsia="el-GR"/>
          <w14:ligatures w14:val="none"/>
        </w:rPr>
        <w:t>Η ενοποίηση των συντάξεων αναμένεται να αφορά διάφορες κατηγορίες συνταξιούχων, όπως αυτούς που λαμβάνουν σύνταξη λόγω γήρατος και χηρείας, καθώς και εκείνους με παράλληλη ασφάλιση που θεμελίωσαν δικαίωμα σε δεύτερη σύνταξη μετά το 2016. Στόχος είναι να απλοποιηθεί η διαδικασία και να μειωθούν οι πολλαπλές καταβολές, ενοποιώντας τα ποσά που μέχρι τώρα καταβάλλονταν ξεχωριστά.</w:t>
      </w:r>
    </w:p>
    <w:p w14:paraId="0A7CF296" w14:textId="77777777" w:rsidR="00AD7FB4" w:rsidRPr="00AD7FB4" w:rsidRDefault="00AD7FB4" w:rsidP="00AD7FB4">
      <w:pPr>
        <w:shd w:val="clear" w:color="auto" w:fill="FFFFFF"/>
        <w:spacing w:after="240" w:line="390" w:lineRule="atLeast"/>
        <w:rPr>
          <w:rFonts w:ascii="Segoe UI" w:eastAsia="Times New Roman" w:hAnsi="Segoe UI" w:cs="Segoe UI"/>
          <w:color w:val="2B2B2B"/>
          <w:kern w:val="0"/>
          <w:sz w:val="26"/>
          <w:szCs w:val="26"/>
          <w:lang w:val="el-GR" w:eastAsia="el-GR"/>
          <w14:ligatures w14:val="none"/>
        </w:rPr>
      </w:pPr>
      <w:r w:rsidRPr="00AD7FB4">
        <w:rPr>
          <w:rFonts w:ascii="Segoe UI" w:eastAsia="Times New Roman" w:hAnsi="Segoe UI" w:cs="Segoe UI"/>
          <w:color w:val="2B2B2B"/>
          <w:kern w:val="0"/>
          <w:sz w:val="26"/>
          <w:szCs w:val="26"/>
          <w:lang w:val="el-GR" w:eastAsia="el-GR"/>
          <w14:ligatures w14:val="none"/>
        </w:rPr>
        <w:lastRenderedPageBreak/>
        <w:t>Ο ΕΦΚΑ θα ξεκινήσει την εφαρμογή της ενοποίησης από τις νέες συντάξεις που έχουν εκδοθεί μετά την 1η Ιανουαρίου 2017 και θα προχωρήσει σταδιακά και στις παλαιότερες.</w:t>
      </w:r>
    </w:p>
    <w:p w14:paraId="76730E00" w14:textId="77777777" w:rsidR="00AD7FB4" w:rsidRPr="00AD7FB4" w:rsidRDefault="00AD7FB4" w:rsidP="00AD7FB4">
      <w:pPr>
        <w:shd w:val="clear" w:color="auto" w:fill="FFFFFF"/>
        <w:spacing w:after="240" w:line="390" w:lineRule="atLeast"/>
        <w:rPr>
          <w:rFonts w:ascii="Segoe UI" w:eastAsia="Times New Roman" w:hAnsi="Segoe UI" w:cs="Segoe UI"/>
          <w:color w:val="2B2B2B"/>
          <w:kern w:val="0"/>
          <w:sz w:val="26"/>
          <w:szCs w:val="26"/>
          <w:lang w:val="el-GR" w:eastAsia="el-GR"/>
          <w14:ligatures w14:val="none"/>
        </w:rPr>
      </w:pPr>
      <w:r w:rsidRPr="00AD7FB4">
        <w:rPr>
          <w:rFonts w:ascii="Segoe UI" w:eastAsia="Times New Roman" w:hAnsi="Segoe UI" w:cs="Segoe UI"/>
          <w:color w:val="2B2B2B"/>
          <w:kern w:val="0"/>
          <w:sz w:val="26"/>
          <w:szCs w:val="26"/>
          <w:lang w:val="el-GR" w:eastAsia="el-GR"/>
          <w14:ligatures w14:val="none"/>
        </w:rPr>
        <w:t>Το σχέδιο προβλέπει ότι η ενιαία σύνταξη θα αποτελείται από ένα ποσό ανταποδοτικής σύνταξης και ένα ποσό εθνικής σύνταξης, ενώ σε ορισμένες περιπτώσεις η μία από τις δύο εθνικές συντάξεις μπορεί να μετατραπεί σε προσωπική διαφορά.</w:t>
      </w:r>
    </w:p>
    <w:p w14:paraId="55021957" w14:textId="77777777" w:rsidR="00F44F7F" w:rsidRDefault="00F44F7F"/>
    <w:sectPr w:rsidR="00F44F7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32454" w14:textId="77777777" w:rsidR="008F13B2" w:rsidRDefault="008F13B2" w:rsidP="004D4372">
      <w:pPr>
        <w:spacing w:after="0" w:line="240" w:lineRule="auto"/>
      </w:pPr>
      <w:r>
        <w:separator/>
      </w:r>
    </w:p>
  </w:endnote>
  <w:endnote w:type="continuationSeparator" w:id="0">
    <w:p w14:paraId="00765B5B" w14:textId="77777777" w:rsidR="008F13B2" w:rsidRDefault="008F13B2" w:rsidP="004D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2323530"/>
      <w:docPartObj>
        <w:docPartGallery w:val="Page Numbers (Bottom of Page)"/>
        <w:docPartUnique/>
      </w:docPartObj>
    </w:sdtPr>
    <w:sdtContent>
      <w:p w14:paraId="561D8AA9" w14:textId="06E60941" w:rsidR="004D4372" w:rsidRDefault="004D4372">
        <w:pPr>
          <w:pStyle w:val="ab"/>
          <w:jc w:val="center"/>
        </w:pPr>
        <w:r>
          <w:fldChar w:fldCharType="begin"/>
        </w:r>
        <w:r>
          <w:instrText>PAGE   \* MERGEFORMAT</w:instrText>
        </w:r>
        <w:r>
          <w:fldChar w:fldCharType="separate"/>
        </w:r>
        <w:r>
          <w:rPr>
            <w:lang w:val="el-GR"/>
          </w:rPr>
          <w:t>2</w:t>
        </w:r>
        <w:r>
          <w:fldChar w:fldCharType="end"/>
        </w:r>
      </w:p>
    </w:sdtContent>
  </w:sdt>
  <w:p w14:paraId="0475A3F6" w14:textId="77777777" w:rsidR="004D4372" w:rsidRDefault="004D43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60B0D" w14:textId="77777777" w:rsidR="008F13B2" w:rsidRDefault="008F13B2" w:rsidP="004D4372">
      <w:pPr>
        <w:spacing w:after="0" w:line="240" w:lineRule="auto"/>
      </w:pPr>
      <w:r>
        <w:separator/>
      </w:r>
    </w:p>
  </w:footnote>
  <w:footnote w:type="continuationSeparator" w:id="0">
    <w:p w14:paraId="340D6E80" w14:textId="77777777" w:rsidR="008F13B2" w:rsidRDefault="008F13B2" w:rsidP="004D4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B4"/>
    <w:rsid w:val="004D4372"/>
    <w:rsid w:val="008476F1"/>
    <w:rsid w:val="00893FAF"/>
    <w:rsid w:val="008F13B2"/>
    <w:rsid w:val="009411FE"/>
    <w:rsid w:val="00A07159"/>
    <w:rsid w:val="00AD7FB4"/>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D9D6"/>
  <w15:chartTrackingRefBased/>
  <w15:docId w15:val="{8B30335F-0A67-4516-8042-8797BB00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Char"/>
    <w:uiPriority w:val="9"/>
    <w:qFormat/>
    <w:rsid w:val="00AD7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7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7F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7F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7F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7F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7F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7F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7F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D7FB4"/>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AD7FB4"/>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AD7FB4"/>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AD7FB4"/>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AD7FB4"/>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AD7FB4"/>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AD7FB4"/>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AD7FB4"/>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AD7FB4"/>
    <w:rPr>
      <w:rFonts w:eastAsiaTheme="majorEastAsia" w:cstheme="majorBidi"/>
      <w:color w:val="272727" w:themeColor="text1" w:themeTint="D8"/>
      <w:lang w:val="en-US"/>
    </w:rPr>
  </w:style>
  <w:style w:type="paragraph" w:styleId="a3">
    <w:name w:val="Title"/>
    <w:basedOn w:val="a"/>
    <w:next w:val="a"/>
    <w:link w:val="Char"/>
    <w:uiPriority w:val="10"/>
    <w:qFormat/>
    <w:rsid w:val="00AD7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D7FB4"/>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AD7FB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D7FB4"/>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AD7FB4"/>
    <w:pPr>
      <w:spacing w:before="160"/>
      <w:jc w:val="center"/>
    </w:pPr>
    <w:rPr>
      <w:i/>
      <w:iCs/>
      <w:color w:val="404040" w:themeColor="text1" w:themeTint="BF"/>
    </w:rPr>
  </w:style>
  <w:style w:type="character" w:customStyle="1" w:styleId="Char1">
    <w:name w:val="Απόσπασμα Char"/>
    <w:basedOn w:val="a0"/>
    <w:link w:val="a5"/>
    <w:uiPriority w:val="29"/>
    <w:rsid w:val="00AD7FB4"/>
    <w:rPr>
      <w:i/>
      <w:iCs/>
      <w:color w:val="404040" w:themeColor="text1" w:themeTint="BF"/>
      <w:lang w:val="en-US"/>
    </w:rPr>
  </w:style>
  <w:style w:type="paragraph" w:styleId="a6">
    <w:name w:val="List Paragraph"/>
    <w:basedOn w:val="a"/>
    <w:uiPriority w:val="34"/>
    <w:qFormat/>
    <w:rsid w:val="00AD7FB4"/>
    <w:pPr>
      <w:ind w:left="720"/>
      <w:contextualSpacing/>
    </w:pPr>
  </w:style>
  <w:style w:type="character" w:styleId="a7">
    <w:name w:val="Intense Emphasis"/>
    <w:basedOn w:val="a0"/>
    <w:uiPriority w:val="21"/>
    <w:qFormat/>
    <w:rsid w:val="00AD7FB4"/>
    <w:rPr>
      <w:i/>
      <w:iCs/>
      <w:color w:val="0F4761" w:themeColor="accent1" w:themeShade="BF"/>
    </w:rPr>
  </w:style>
  <w:style w:type="paragraph" w:styleId="a8">
    <w:name w:val="Intense Quote"/>
    <w:basedOn w:val="a"/>
    <w:next w:val="a"/>
    <w:link w:val="Char2"/>
    <w:uiPriority w:val="30"/>
    <w:qFormat/>
    <w:rsid w:val="00AD7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D7FB4"/>
    <w:rPr>
      <w:i/>
      <w:iCs/>
      <w:color w:val="0F4761" w:themeColor="accent1" w:themeShade="BF"/>
      <w:lang w:val="en-US"/>
    </w:rPr>
  </w:style>
  <w:style w:type="character" w:styleId="a9">
    <w:name w:val="Intense Reference"/>
    <w:basedOn w:val="a0"/>
    <w:uiPriority w:val="32"/>
    <w:qFormat/>
    <w:rsid w:val="00AD7FB4"/>
    <w:rPr>
      <w:b/>
      <w:bCs/>
      <w:smallCaps/>
      <w:color w:val="0F4761" w:themeColor="accent1" w:themeShade="BF"/>
      <w:spacing w:val="5"/>
    </w:rPr>
  </w:style>
  <w:style w:type="paragraph" w:styleId="aa">
    <w:name w:val="header"/>
    <w:basedOn w:val="a"/>
    <w:link w:val="Char3"/>
    <w:uiPriority w:val="99"/>
    <w:unhideWhenUsed/>
    <w:rsid w:val="004D4372"/>
    <w:pPr>
      <w:tabs>
        <w:tab w:val="center" w:pos="4153"/>
        <w:tab w:val="right" w:pos="8306"/>
      </w:tabs>
      <w:spacing w:after="0" w:line="240" w:lineRule="auto"/>
    </w:pPr>
  </w:style>
  <w:style w:type="character" w:customStyle="1" w:styleId="Char3">
    <w:name w:val="Κεφαλίδα Char"/>
    <w:basedOn w:val="a0"/>
    <w:link w:val="aa"/>
    <w:uiPriority w:val="99"/>
    <w:rsid w:val="004D4372"/>
    <w:rPr>
      <w:lang w:val="en-US"/>
    </w:rPr>
  </w:style>
  <w:style w:type="paragraph" w:styleId="ab">
    <w:name w:val="footer"/>
    <w:basedOn w:val="a"/>
    <w:link w:val="Char4"/>
    <w:uiPriority w:val="99"/>
    <w:unhideWhenUsed/>
    <w:rsid w:val="004D4372"/>
    <w:pPr>
      <w:tabs>
        <w:tab w:val="center" w:pos="4153"/>
        <w:tab w:val="right" w:pos="8306"/>
      </w:tabs>
      <w:spacing w:after="0" w:line="240" w:lineRule="auto"/>
    </w:pPr>
  </w:style>
  <w:style w:type="character" w:customStyle="1" w:styleId="Char4">
    <w:name w:val="Υποσέλιδο Char"/>
    <w:basedOn w:val="a0"/>
    <w:link w:val="ab"/>
    <w:uiPriority w:val="99"/>
    <w:rsid w:val="004D437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079569">
      <w:bodyDiv w:val="1"/>
      <w:marLeft w:val="0"/>
      <w:marRight w:val="0"/>
      <w:marTop w:val="0"/>
      <w:marBottom w:val="0"/>
      <w:divBdr>
        <w:top w:val="none" w:sz="0" w:space="0" w:color="auto"/>
        <w:left w:val="none" w:sz="0" w:space="0" w:color="auto"/>
        <w:bottom w:val="none" w:sz="0" w:space="0" w:color="auto"/>
        <w:right w:val="none" w:sz="0" w:space="0" w:color="auto"/>
      </w:divBdr>
      <w:divsChild>
        <w:div w:id="421225997">
          <w:marLeft w:val="0"/>
          <w:marRight w:val="0"/>
          <w:marTop w:val="0"/>
          <w:marBottom w:val="0"/>
          <w:divBdr>
            <w:top w:val="none" w:sz="0" w:space="0" w:color="auto"/>
            <w:left w:val="none" w:sz="0" w:space="0" w:color="auto"/>
            <w:bottom w:val="none" w:sz="0" w:space="0" w:color="auto"/>
            <w:right w:val="none" w:sz="0" w:space="0" w:color="auto"/>
          </w:divBdr>
          <w:divsChild>
            <w:div w:id="290478022">
              <w:marLeft w:val="0"/>
              <w:marRight w:val="0"/>
              <w:marTop w:val="0"/>
              <w:marBottom w:val="0"/>
              <w:divBdr>
                <w:top w:val="none" w:sz="0" w:space="0" w:color="auto"/>
                <w:left w:val="none" w:sz="0" w:space="0" w:color="auto"/>
                <w:bottom w:val="none" w:sz="0" w:space="0" w:color="auto"/>
                <w:right w:val="none" w:sz="0" w:space="0" w:color="auto"/>
              </w:divBdr>
              <w:divsChild>
                <w:div w:id="1037388092">
                  <w:marLeft w:val="0"/>
                  <w:marRight w:val="0"/>
                  <w:marTop w:val="0"/>
                  <w:marBottom w:val="0"/>
                  <w:divBdr>
                    <w:top w:val="none" w:sz="0" w:space="0" w:color="auto"/>
                    <w:left w:val="none" w:sz="0" w:space="0" w:color="auto"/>
                    <w:bottom w:val="none" w:sz="0" w:space="0" w:color="auto"/>
                    <w:right w:val="none" w:sz="0" w:space="0" w:color="auto"/>
                  </w:divBdr>
                  <w:divsChild>
                    <w:div w:id="603155418">
                      <w:marLeft w:val="0"/>
                      <w:marRight w:val="0"/>
                      <w:marTop w:val="480"/>
                      <w:marBottom w:val="480"/>
                      <w:divBdr>
                        <w:top w:val="none" w:sz="0" w:space="0" w:color="auto"/>
                        <w:left w:val="none" w:sz="0" w:space="0" w:color="auto"/>
                        <w:bottom w:val="none" w:sz="0" w:space="0" w:color="auto"/>
                        <w:right w:val="none" w:sz="0" w:space="0" w:color="auto"/>
                      </w:divBdr>
                      <w:divsChild>
                        <w:div w:id="720128323">
                          <w:marLeft w:val="0"/>
                          <w:marRight w:val="0"/>
                          <w:marTop w:val="0"/>
                          <w:marBottom w:val="0"/>
                          <w:divBdr>
                            <w:top w:val="none" w:sz="0" w:space="0" w:color="auto"/>
                            <w:left w:val="none" w:sz="0" w:space="0" w:color="auto"/>
                            <w:bottom w:val="none" w:sz="0" w:space="0" w:color="auto"/>
                            <w:right w:val="none" w:sz="0" w:space="0" w:color="auto"/>
                          </w:divBdr>
                          <w:divsChild>
                            <w:div w:id="1161386396">
                              <w:marLeft w:val="0"/>
                              <w:marRight w:val="0"/>
                              <w:marTop w:val="0"/>
                              <w:marBottom w:val="0"/>
                              <w:divBdr>
                                <w:top w:val="none" w:sz="0" w:space="0" w:color="auto"/>
                                <w:left w:val="none" w:sz="0" w:space="0" w:color="auto"/>
                                <w:bottom w:val="none" w:sz="0" w:space="0" w:color="auto"/>
                                <w:right w:val="none" w:sz="0" w:space="0" w:color="auto"/>
                              </w:divBdr>
                            </w:div>
                            <w:div w:id="1213537893">
                              <w:marLeft w:val="0"/>
                              <w:marRight w:val="0"/>
                              <w:marTop w:val="0"/>
                              <w:marBottom w:val="0"/>
                              <w:divBdr>
                                <w:top w:val="none" w:sz="0" w:space="0" w:color="auto"/>
                                <w:left w:val="none" w:sz="0" w:space="0" w:color="auto"/>
                                <w:bottom w:val="none" w:sz="0" w:space="0" w:color="auto"/>
                                <w:right w:val="none" w:sz="0" w:space="0" w:color="auto"/>
                              </w:divBdr>
                              <w:divsChild>
                                <w:div w:id="1191726207">
                                  <w:marLeft w:val="0"/>
                                  <w:marRight w:val="0"/>
                                  <w:marTop w:val="255"/>
                                  <w:marBottom w:val="300"/>
                                  <w:divBdr>
                                    <w:top w:val="none" w:sz="0" w:space="0" w:color="auto"/>
                                    <w:left w:val="none" w:sz="0" w:space="0" w:color="auto"/>
                                    <w:bottom w:val="none" w:sz="0" w:space="0" w:color="auto"/>
                                    <w:right w:val="none" w:sz="0" w:space="0" w:color="auto"/>
                                  </w:divBdr>
                                </w:div>
                              </w:divsChild>
                            </w:div>
                          </w:divsChild>
                        </w:div>
                      </w:divsChild>
                    </w:div>
                  </w:divsChild>
                </w:div>
                <w:div w:id="319886475">
                  <w:marLeft w:val="0"/>
                  <w:marRight w:val="0"/>
                  <w:marTop w:val="0"/>
                  <w:marBottom w:val="480"/>
                  <w:divBdr>
                    <w:top w:val="none" w:sz="0" w:space="0" w:color="auto"/>
                    <w:left w:val="none" w:sz="0" w:space="0" w:color="auto"/>
                    <w:bottom w:val="none" w:sz="0" w:space="0" w:color="auto"/>
                    <w:right w:val="none" w:sz="0" w:space="0" w:color="auto"/>
                  </w:divBdr>
                  <w:divsChild>
                    <w:div w:id="2059354837">
                      <w:marLeft w:val="0"/>
                      <w:marRight w:val="0"/>
                      <w:marTop w:val="0"/>
                      <w:marBottom w:val="0"/>
                      <w:divBdr>
                        <w:top w:val="none" w:sz="0" w:space="0" w:color="auto"/>
                        <w:left w:val="none" w:sz="0" w:space="0" w:color="auto"/>
                        <w:bottom w:val="none" w:sz="0" w:space="0" w:color="auto"/>
                        <w:right w:val="none" w:sz="0" w:space="0" w:color="auto"/>
                      </w:divBdr>
                      <w:divsChild>
                        <w:div w:id="61342309">
                          <w:marLeft w:val="0"/>
                          <w:marRight w:val="0"/>
                          <w:marTop w:val="0"/>
                          <w:marBottom w:val="0"/>
                          <w:divBdr>
                            <w:top w:val="none" w:sz="0" w:space="0" w:color="auto"/>
                            <w:left w:val="none" w:sz="0" w:space="0" w:color="auto"/>
                            <w:bottom w:val="none" w:sz="0" w:space="0" w:color="auto"/>
                            <w:right w:val="none" w:sz="0" w:space="0" w:color="auto"/>
                          </w:divBdr>
                          <w:divsChild>
                            <w:div w:id="364134685">
                              <w:marLeft w:val="0"/>
                              <w:marRight w:val="0"/>
                              <w:marTop w:val="0"/>
                              <w:marBottom w:val="180"/>
                              <w:divBdr>
                                <w:top w:val="none" w:sz="0" w:space="0" w:color="auto"/>
                                <w:left w:val="none" w:sz="0" w:space="0" w:color="auto"/>
                                <w:bottom w:val="none" w:sz="0" w:space="0" w:color="auto"/>
                                <w:right w:val="none" w:sz="0" w:space="0" w:color="auto"/>
                              </w:divBdr>
                            </w:div>
                          </w:divsChild>
                        </w:div>
                        <w:div w:id="905190105">
                          <w:marLeft w:val="0"/>
                          <w:marRight w:val="0"/>
                          <w:marTop w:val="0"/>
                          <w:marBottom w:val="0"/>
                          <w:divBdr>
                            <w:top w:val="none" w:sz="0" w:space="0" w:color="auto"/>
                            <w:left w:val="none" w:sz="0" w:space="0" w:color="auto"/>
                            <w:bottom w:val="none" w:sz="0" w:space="0" w:color="auto"/>
                            <w:right w:val="none" w:sz="0" w:space="0" w:color="auto"/>
                          </w:divBdr>
                          <w:divsChild>
                            <w:div w:id="89205828">
                              <w:marLeft w:val="0"/>
                              <w:marRight w:val="0"/>
                              <w:marTop w:val="0"/>
                              <w:marBottom w:val="0"/>
                              <w:divBdr>
                                <w:top w:val="none" w:sz="0" w:space="0" w:color="auto"/>
                                <w:left w:val="none" w:sz="0" w:space="0" w:color="auto"/>
                                <w:bottom w:val="none" w:sz="0" w:space="0" w:color="auto"/>
                                <w:right w:val="none" w:sz="0" w:space="0" w:color="auto"/>
                              </w:divBdr>
                              <w:divsChild>
                                <w:div w:id="18117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057648">
                  <w:marLeft w:val="0"/>
                  <w:marRight w:val="0"/>
                  <w:marTop w:val="0"/>
                  <w:marBottom w:val="0"/>
                  <w:divBdr>
                    <w:top w:val="none" w:sz="0" w:space="0" w:color="auto"/>
                    <w:left w:val="none" w:sz="0" w:space="0" w:color="auto"/>
                    <w:bottom w:val="none" w:sz="0" w:space="0" w:color="auto"/>
                    <w:right w:val="none" w:sz="0" w:space="0" w:color="auto"/>
                  </w:divBdr>
                  <w:divsChild>
                    <w:div w:id="1491755595">
                      <w:marLeft w:val="0"/>
                      <w:marRight w:val="0"/>
                      <w:marTop w:val="0"/>
                      <w:marBottom w:val="0"/>
                      <w:divBdr>
                        <w:top w:val="none" w:sz="0" w:space="0" w:color="auto"/>
                        <w:left w:val="none" w:sz="0" w:space="0" w:color="auto"/>
                        <w:bottom w:val="none" w:sz="0" w:space="0" w:color="auto"/>
                        <w:right w:val="none" w:sz="0" w:space="0" w:color="auto"/>
                      </w:divBdr>
                      <w:divsChild>
                        <w:div w:id="81876847">
                          <w:marLeft w:val="0"/>
                          <w:marRight w:val="0"/>
                          <w:marTop w:val="0"/>
                          <w:marBottom w:val="0"/>
                          <w:divBdr>
                            <w:top w:val="none" w:sz="0" w:space="0" w:color="auto"/>
                            <w:left w:val="none" w:sz="0" w:space="0" w:color="auto"/>
                            <w:bottom w:val="none" w:sz="0" w:space="0" w:color="auto"/>
                            <w:right w:val="none" w:sz="0" w:space="0" w:color="auto"/>
                          </w:divBdr>
                          <w:divsChild>
                            <w:div w:id="1429080905">
                              <w:marLeft w:val="0"/>
                              <w:marRight w:val="0"/>
                              <w:marTop w:val="0"/>
                              <w:marBottom w:val="0"/>
                              <w:divBdr>
                                <w:top w:val="none" w:sz="0" w:space="0" w:color="auto"/>
                                <w:left w:val="none" w:sz="0" w:space="0" w:color="auto"/>
                                <w:bottom w:val="none" w:sz="0" w:space="0" w:color="auto"/>
                                <w:right w:val="none" w:sz="0" w:space="0" w:color="auto"/>
                              </w:divBdr>
                              <w:divsChild>
                                <w:div w:id="432897305">
                                  <w:marLeft w:val="0"/>
                                  <w:marRight w:val="0"/>
                                  <w:marTop w:val="480"/>
                                  <w:marBottom w:val="480"/>
                                  <w:divBdr>
                                    <w:top w:val="none" w:sz="0" w:space="0" w:color="auto"/>
                                    <w:left w:val="none" w:sz="0" w:space="0" w:color="auto"/>
                                    <w:bottom w:val="none" w:sz="0" w:space="0" w:color="auto"/>
                                    <w:right w:val="none" w:sz="0" w:space="0" w:color="auto"/>
                                  </w:divBdr>
                                  <w:divsChild>
                                    <w:div w:id="1844583066">
                                      <w:marLeft w:val="0"/>
                                      <w:marRight w:val="0"/>
                                      <w:marTop w:val="480"/>
                                      <w:marBottom w:val="480"/>
                                      <w:divBdr>
                                        <w:top w:val="none" w:sz="0" w:space="0" w:color="auto"/>
                                        <w:left w:val="none" w:sz="0" w:space="0" w:color="auto"/>
                                        <w:bottom w:val="none" w:sz="0" w:space="0" w:color="auto"/>
                                        <w:right w:val="none" w:sz="0" w:space="0" w:color="auto"/>
                                      </w:divBdr>
                                      <w:divsChild>
                                        <w:div w:id="38825247">
                                          <w:marLeft w:val="0"/>
                                          <w:marRight w:val="0"/>
                                          <w:marTop w:val="0"/>
                                          <w:marBottom w:val="0"/>
                                          <w:divBdr>
                                            <w:top w:val="none" w:sz="0" w:space="0" w:color="auto"/>
                                            <w:left w:val="none" w:sz="0" w:space="0" w:color="auto"/>
                                            <w:bottom w:val="none" w:sz="0" w:space="0" w:color="auto"/>
                                            <w:right w:val="none" w:sz="0" w:space="0" w:color="auto"/>
                                          </w:divBdr>
                                          <w:divsChild>
                                            <w:div w:id="130757329">
                                              <w:marLeft w:val="0"/>
                                              <w:marRight w:val="0"/>
                                              <w:marTop w:val="0"/>
                                              <w:marBottom w:val="0"/>
                                              <w:divBdr>
                                                <w:top w:val="none" w:sz="0" w:space="0" w:color="auto"/>
                                                <w:left w:val="none" w:sz="0" w:space="0" w:color="auto"/>
                                                <w:bottom w:val="none" w:sz="0" w:space="0" w:color="auto"/>
                                                <w:right w:val="none" w:sz="0" w:space="0" w:color="auto"/>
                                              </w:divBdr>
                                              <w:divsChild>
                                                <w:div w:id="610629511">
                                                  <w:marLeft w:val="0"/>
                                                  <w:marRight w:val="0"/>
                                                  <w:marTop w:val="0"/>
                                                  <w:marBottom w:val="0"/>
                                                  <w:divBdr>
                                                    <w:top w:val="none" w:sz="0" w:space="0" w:color="auto"/>
                                                    <w:left w:val="none" w:sz="0" w:space="0" w:color="auto"/>
                                                    <w:bottom w:val="none" w:sz="0" w:space="0" w:color="auto"/>
                                                    <w:right w:val="none" w:sz="0" w:space="0" w:color="auto"/>
                                                  </w:divBdr>
                                                </w:div>
                                                <w:div w:id="1660381191">
                                                  <w:marLeft w:val="0"/>
                                                  <w:marRight w:val="0"/>
                                                  <w:marTop w:val="0"/>
                                                  <w:marBottom w:val="0"/>
                                                  <w:divBdr>
                                                    <w:top w:val="none" w:sz="0" w:space="0" w:color="auto"/>
                                                    <w:left w:val="none" w:sz="0" w:space="0" w:color="auto"/>
                                                    <w:bottom w:val="none" w:sz="0" w:space="0" w:color="auto"/>
                                                    <w:right w:val="none" w:sz="0" w:space="0" w:color="auto"/>
                                                  </w:divBdr>
                                                  <w:divsChild>
                                                    <w:div w:id="555747628">
                                                      <w:marLeft w:val="0"/>
                                                      <w:marRight w:val="0"/>
                                                      <w:marTop w:val="0"/>
                                                      <w:marBottom w:val="0"/>
                                                      <w:divBdr>
                                                        <w:top w:val="none" w:sz="0" w:space="0" w:color="auto"/>
                                                        <w:left w:val="none" w:sz="0" w:space="0" w:color="auto"/>
                                                        <w:bottom w:val="none" w:sz="0" w:space="0" w:color="auto"/>
                                                        <w:right w:val="none" w:sz="0" w:space="0" w:color="auto"/>
                                                      </w:divBdr>
                                                      <w:divsChild>
                                                        <w:div w:id="94058390">
                                                          <w:marLeft w:val="0"/>
                                                          <w:marRight w:val="0"/>
                                                          <w:marTop w:val="0"/>
                                                          <w:marBottom w:val="0"/>
                                                          <w:divBdr>
                                                            <w:top w:val="none" w:sz="0" w:space="0" w:color="auto"/>
                                                            <w:left w:val="none" w:sz="0" w:space="0" w:color="auto"/>
                                                            <w:bottom w:val="none" w:sz="0" w:space="0" w:color="auto"/>
                                                            <w:right w:val="none" w:sz="0" w:space="0" w:color="auto"/>
                                                          </w:divBdr>
                                                          <w:divsChild>
                                                            <w:div w:id="8007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285349">
              <w:marLeft w:val="0"/>
              <w:marRight w:val="0"/>
              <w:marTop w:val="4125"/>
              <w:marBottom w:val="0"/>
              <w:divBdr>
                <w:top w:val="none" w:sz="0" w:space="0" w:color="auto"/>
                <w:left w:val="none" w:sz="0" w:space="0" w:color="auto"/>
                <w:bottom w:val="none" w:sz="0" w:space="0" w:color="auto"/>
                <w:right w:val="none" w:sz="0" w:space="0" w:color="auto"/>
              </w:divBdr>
              <w:divsChild>
                <w:div w:id="1150512667">
                  <w:marLeft w:val="0"/>
                  <w:marRight w:val="0"/>
                  <w:marTop w:val="0"/>
                  <w:marBottom w:val="0"/>
                  <w:divBdr>
                    <w:top w:val="none" w:sz="0" w:space="0" w:color="auto"/>
                    <w:left w:val="none" w:sz="0" w:space="0" w:color="auto"/>
                    <w:bottom w:val="none" w:sz="0" w:space="0" w:color="auto"/>
                    <w:right w:val="none" w:sz="0" w:space="0" w:color="auto"/>
                  </w:divBdr>
                  <w:divsChild>
                    <w:div w:id="1603225133">
                      <w:marLeft w:val="0"/>
                      <w:marRight w:val="0"/>
                      <w:marTop w:val="0"/>
                      <w:marBottom w:val="0"/>
                      <w:divBdr>
                        <w:top w:val="none" w:sz="0" w:space="0" w:color="auto"/>
                        <w:left w:val="none" w:sz="0" w:space="0" w:color="auto"/>
                        <w:bottom w:val="none" w:sz="0" w:space="0" w:color="auto"/>
                        <w:right w:val="none" w:sz="0" w:space="0" w:color="auto"/>
                      </w:divBdr>
                      <w:divsChild>
                        <w:div w:id="364409437">
                          <w:marLeft w:val="0"/>
                          <w:marRight w:val="0"/>
                          <w:marTop w:val="0"/>
                          <w:marBottom w:val="0"/>
                          <w:divBdr>
                            <w:top w:val="none" w:sz="0" w:space="0" w:color="auto"/>
                            <w:left w:val="none" w:sz="0" w:space="0" w:color="auto"/>
                            <w:bottom w:val="none" w:sz="0" w:space="0" w:color="auto"/>
                            <w:right w:val="none" w:sz="0" w:space="0" w:color="auto"/>
                          </w:divBdr>
                          <w:divsChild>
                            <w:div w:id="2010864160">
                              <w:marLeft w:val="0"/>
                              <w:marRight w:val="0"/>
                              <w:marTop w:val="0"/>
                              <w:marBottom w:val="0"/>
                              <w:divBdr>
                                <w:top w:val="none" w:sz="0" w:space="0" w:color="auto"/>
                                <w:left w:val="none" w:sz="0" w:space="0" w:color="auto"/>
                                <w:bottom w:val="none" w:sz="0" w:space="0" w:color="auto"/>
                                <w:right w:val="none" w:sz="0" w:space="0" w:color="auto"/>
                              </w:divBdr>
                              <w:divsChild>
                                <w:div w:id="715203159">
                                  <w:marLeft w:val="0"/>
                                  <w:marRight w:val="0"/>
                                  <w:marTop w:val="0"/>
                                  <w:marBottom w:val="0"/>
                                  <w:divBdr>
                                    <w:top w:val="none" w:sz="0" w:space="0" w:color="auto"/>
                                    <w:left w:val="none" w:sz="0" w:space="0" w:color="auto"/>
                                    <w:bottom w:val="none" w:sz="0" w:space="0" w:color="auto"/>
                                    <w:right w:val="none" w:sz="0" w:space="0" w:color="auto"/>
                                  </w:divBdr>
                                  <w:divsChild>
                                    <w:div w:id="741105064">
                                      <w:marLeft w:val="0"/>
                                      <w:marRight w:val="0"/>
                                      <w:marTop w:val="0"/>
                                      <w:marBottom w:val="0"/>
                                      <w:divBdr>
                                        <w:top w:val="none" w:sz="0" w:space="0" w:color="auto"/>
                                        <w:left w:val="none" w:sz="0" w:space="0" w:color="auto"/>
                                        <w:bottom w:val="none" w:sz="0" w:space="0" w:color="auto"/>
                                        <w:right w:val="none" w:sz="0" w:space="0" w:color="auto"/>
                                      </w:divBdr>
                                      <w:divsChild>
                                        <w:div w:id="532503930">
                                          <w:marLeft w:val="0"/>
                                          <w:marRight w:val="0"/>
                                          <w:marTop w:val="0"/>
                                          <w:marBottom w:val="0"/>
                                          <w:divBdr>
                                            <w:top w:val="none" w:sz="0" w:space="0" w:color="auto"/>
                                            <w:left w:val="none" w:sz="0" w:space="0" w:color="auto"/>
                                            <w:bottom w:val="none" w:sz="0" w:space="0" w:color="auto"/>
                                            <w:right w:val="none" w:sz="0" w:space="0" w:color="auto"/>
                                          </w:divBdr>
                                          <w:divsChild>
                                            <w:div w:id="263225030">
                                              <w:marLeft w:val="0"/>
                                              <w:marRight w:val="0"/>
                                              <w:marTop w:val="0"/>
                                              <w:marBottom w:val="0"/>
                                              <w:divBdr>
                                                <w:top w:val="none" w:sz="0" w:space="0" w:color="auto"/>
                                                <w:left w:val="none" w:sz="0" w:space="0" w:color="auto"/>
                                                <w:bottom w:val="none" w:sz="0" w:space="0" w:color="auto"/>
                                                <w:right w:val="none" w:sz="0" w:space="0" w:color="auto"/>
                                              </w:divBdr>
                                              <w:divsChild>
                                                <w:div w:id="1612279450">
                                                  <w:marLeft w:val="0"/>
                                                  <w:marRight w:val="0"/>
                                                  <w:marTop w:val="0"/>
                                                  <w:marBottom w:val="0"/>
                                                  <w:divBdr>
                                                    <w:top w:val="none" w:sz="0" w:space="0" w:color="auto"/>
                                                    <w:left w:val="none" w:sz="0" w:space="0" w:color="auto"/>
                                                    <w:bottom w:val="none" w:sz="0" w:space="0" w:color="auto"/>
                                                    <w:right w:val="none" w:sz="0" w:space="0" w:color="auto"/>
                                                  </w:divBdr>
                                                </w:div>
                                                <w:div w:id="854080310">
                                                  <w:marLeft w:val="0"/>
                                                  <w:marRight w:val="0"/>
                                                  <w:marTop w:val="0"/>
                                                  <w:marBottom w:val="0"/>
                                                  <w:divBdr>
                                                    <w:top w:val="none" w:sz="0" w:space="0" w:color="auto"/>
                                                    <w:left w:val="none" w:sz="0" w:space="0" w:color="auto"/>
                                                    <w:bottom w:val="none" w:sz="0" w:space="0" w:color="auto"/>
                                                    <w:right w:val="none" w:sz="0" w:space="0" w:color="auto"/>
                                                  </w:divBdr>
                                                  <w:divsChild>
                                                    <w:div w:id="794636343">
                                                      <w:marLeft w:val="0"/>
                                                      <w:marRight w:val="0"/>
                                                      <w:marTop w:val="0"/>
                                                      <w:marBottom w:val="0"/>
                                                      <w:divBdr>
                                                        <w:top w:val="none" w:sz="0" w:space="0" w:color="auto"/>
                                                        <w:left w:val="none" w:sz="0" w:space="0" w:color="auto"/>
                                                        <w:bottom w:val="none" w:sz="0" w:space="0" w:color="auto"/>
                                                        <w:right w:val="none" w:sz="0" w:space="0" w:color="auto"/>
                                                      </w:divBdr>
                                                      <w:divsChild>
                                                        <w:div w:id="735279954">
                                                          <w:marLeft w:val="0"/>
                                                          <w:marRight w:val="0"/>
                                                          <w:marTop w:val="0"/>
                                                          <w:marBottom w:val="0"/>
                                                          <w:divBdr>
                                                            <w:top w:val="none" w:sz="0" w:space="0" w:color="auto"/>
                                                            <w:left w:val="none" w:sz="0" w:space="0" w:color="auto"/>
                                                            <w:bottom w:val="none" w:sz="0" w:space="0" w:color="auto"/>
                                                            <w:right w:val="none" w:sz="0" w:space="0" w:color="auto"/>
                                                          </w:divBdr>
                                                          <w:divsChild>
                                                            <w:div w:id="979111123">
                                                              <w:marLeft w:val="0"/>
                                                              <w:marRight w:val="0"/>
                                                              <w:marTop w:val="0"/>
                                                              <w:marBottom w:val="0"/>
                                                              <w:divBdr>
                                                                <w:top w:val="none" w:sz="0" w:space="0" w:color="auto"/>
                                                                <w:left w:val="none" w:sz="0" w:space="0" w:color="auto"/>
                                                                <w:bottom w:val="none" w:sz="0" w:space="0" w:color="auto"/>
                                                                <w:right w:val="none" w:sz="0" w:space="0" w:color="auto"/>
                                                              </w:divBdr>
                                                            </w:div>
                                                            <w:div w:id="20381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916741">
                          <w:marLeft w:val="0"/>
                          <w:marRight w:val="0"/>
                          <w:marTop w:val="0"/>
                          <w:marBottom w:val="0"/>
                          <w:divBdr>
                            <w:top w:val="none" w:sz="0" w:space="0" w:color="auto"/>
                            <w:left w:val="none" w:sz="0" w:space="0" w:color="auto"/>
                            <w:bottom w:val="none" w:sz="0" w:space="0" w:color="auto"/>
                            <w:right w:val="none" w:sz="0" w:space="0" w:color="auto"/>
                          </w:divBdr>
                          <w:divsChild>
                            <w:div w:id="1845708747">
                              <w:marLeft w:val="0"/>
                              <w:marRight w:val="0"/>
                              <w:marTop w:val="0"/>
                              <w:marBottom w:val="0"/>
                              <w:divBdr>
                                <w:top w:val="none" w:sz="0" w:space="0" w:color="auto"/>
                                <w:left w:val="none" w:sz="0" w:space="0" w:color="auto"/>
                                <w:bottom w:val="none" w:sz="0" w:space="0" w:color="auto"/>
                                <w:right w:val="none" w:sz="0" w:space="0" w:color="auto"/>
                              </w:divBdr>
                              <w:divsChild>
                                <w:div w:id="1141919499">
                                  <w:marLeft w:val="0"/>
                                  <w:marRight w:val="0"/>
                                  <w:marTop w:val="0"/>
                                  <w:marBottom w:val="0"/>
                                  <w:divBdr>
                                    <w:top w:val="none" w:sz="0" w:space="0" w:color="auto"/>
                                    <w:left w:val="none" w:sz="0" w:space="0" w:color="auto"/>
                                    <w:bottom w:val="none" w:sz="0" w:space="0" w:color="auto"/>
                                    <w:right w:val="none" w:sz="0" w:space="0" w:color="auto"/>
                                  </w:divBdr>
                                  <w:divsChild>
                                    <w:div w:id="1832090171">
                                      <w:marLeft w:val="0"/>
                                      <w:marRight w:val="0"/>
                                      <w:marTop w:val="0"/>
                                      <w:marBottom w:val="0"/>
                                      <w:divBdr>
                                        <w:top w:val="none" w:sz="0" w:space="0" w:color="auto"/>
                                        <w:left w:val="none" w:sz="0" w:space="0" w:color="auto"/>
                                        <w:bottom w:val="none" w:sz="0" w:space="0" w:color="auto"/>
                                        <w:right w:val="none" w:sz="0" w:space="0" w:color="auto"/>
                                      </w:divBdr>
                                      <w:divsChild>
                                        <w:div w:id="356782792">
                                          <w:marLeft w:val="240"/>
                                          <w:marRight w:val="240"/>
                                          <w:marTop w:val="240"/>
                                          <w:marBottom w:val="0"/>
                                          <w:divBdr>
                                            <w:top w:val="none" w:sz="0" w:space="0" w:color="auto"/>
                                            <w:left w:val="none" w:sz="0" w:space="0" w:color="auto"/>
                                            <w:bottom w:val="none" w:sz="0" w:space="0" w:color="auto"/>
                                            <w:right w:val="none" w:sz="0" w:space="0" w:color="auto"/>
                                          </w:divBdr>
                                        </w:div>
                                        <w:div w:id="1435594622">
                                          <w:marLeft w:val="240"/>
                                          <w:marRight w:val="240"/>
                                          <w:marTop w:val="180"/>
                                          <w:marBottom w:val="330"/>
                                          <w:divBdr>
                                            <w:top w:val="none" w:sz="0" w:space="0" w:color="auto"/>
                                            <w:left w:val="none" w:sz="0" w:space="0" w:color="auto"/>
                                            <w:bottom w:val="none" w:sz="0" w:space="0" w:color="auto"/>
                                            <w:right w:val="none" w:sz="0" w:space="0" w:color="auto"/>
                                          </w:divBdr>
                                          <w:divsChild>
                                            <w:div w:id="433326544">
                                              <w:marLeft w:val="0"/>
                                              <w:marRight w:val="0"/>
                                              <w:marTop w:val="0"/>
                                              <w:marBottom w:val="0"/>
                                              <w:divBdr>
                                                <w:top w:val="none" w:sz="0" w:space="0" w:color="auto"/>
                                                <w:left w:val="none" w:sz="0" w:space="0" w:color="auto"/>
                                                <w:bottom w:val="none" w:sz="0" w:space="0" w:color="auto"/>
                                                <w:right w:val="none" w:sz="0" w:space="0" w:color="auto"/>
                                              </w:divBdr>
                                              <w:divsChild>
                                                <w:div w:id="298347091">
                                                  <w:marLeft w:val="0"/>
                                                  <w:marRight w:val="0"/>
                                                  <w:marTop w:val="0"/>
                                                  <w:marBottom w:val="0"/>
                                                  <w:divBdr>
                                                    <w:top w:val="none" w:sz="0" w:space="0" w:color="auto"/>
                                                    <w:left w:val="none" w:sz="0" w:space="0" w:color="auto"/>
                                                    <w:bottom w:val="none" w:sz="0" w:space="0" w:color="auto"/>
                                                    <w:right w:val="none" w:sz="0" w:space="0" w:color="auto"/>
                                                  </w:divBdr>
                                                </w:div>
                                              </w:divsChild>
                                            </w:div>
                                            <w:div w:id="1854373715">
                                              <w:marLeft w:val="0"/>
                                              <w:marRight w:val="0"/>
                                              <w:marTop w:val="0"/>
                                              <w:marBottom w:val="0"/>
                                              <w:divBdr>
                                                <w:top w:val="none" w:sz="0" w:space="0" w:color="auto"/>
                                                <w:left w:val="none" w:sz="0" w:space="0" w:color="auto"/>
                                                <w:bottom w:val="none" w:sz="0" w:space="0" w:color="auto"/>
                                                <w:right w:val="none" w:sz="0" w:space="0" w:color="auto"/>
                                              </w:divBdr>
                                              <w:divsChild>
                                                <w:div w:id="1787310556">
                                                  <w:marLeft w:val="0"/>
                                                  <w:marRight w:val="0"/>
                                                  <w:marTop w:val="0"/>
                                                  <w:marBottom w:val="0"/>
                                                  <w:divBdr>
                                                    <w:top w:val="none" w:sz="0" w:space="0" w:color="auto"/>
                                                    <w:left w:val="none" w:sz="0" w:space="0" w:color="auto"/>
                                                    <w:bottom w:val="none" w:sz="0" w:space="0" w:color="auto"/>
                                                    <w:right w:val="none" w:sz="0" w:space="0" w:color="auto"/>
                                                  </w:divBdr>
                                                </w:div>
                                              </w:divsChild>
                                            </w:div>
                                            <w:div w:id="446969885">
                                              <w:marLeft w:val="0"/>
                                              <w:marRight w:val="0"/>
                                              <w:marTop w:val="0"/>
                                              <w:marBottom w:val="0"/>
                                              <w:divBdr>
                                                <w:top w:val="none" w:sz="0" w:space="0" w:color="auto"/>
                                                <w:left w:val="none" w:sz="0" w:space="0" w:color="auto"/>
                                                <w:bottom w:val="none" w:sz="0" w:space="0" w:color="auto"/>
                                                <w:right w:val="none" w:sz="0" w:space="0" w:color="auto"/>
                                              </w:divBdr>
                                              <w:divsChild>
                                                <w:div w:id="11769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855120">
                          <w:marLeft w:val="0"/>
                          <w:marRight w:val="0"/>
                          <w:marTop w:val="0"/>
                          <w:marBottom w:val="0"/>
                          <w:divBdr>
                            <w:top w:val="none" w:sz="0" w:space="0" w:color="auto"/>
                            <w:left w:val="none" w:sz="0" w:space="0" w:color="auto"/>
                            <w:bottom w:val="none" w:sz="0" w:space="0" w:color="auto"/>
                            <w:right w:val="none" w:sz="0" w:space="0" w:color="auto"/>
                          </w:divBdr>
                          <w:divsChild>
                            <w:div w:id="1536044388">
                              <w:marLeft w:val="0"/>
                              <w:marRight w:val="0"/>
                              <w:marTop w:val="0"/>
                              <w:marBottom w:val="0"/>
                              <w:divBdr>
                                <w:top w:val="none" w:sz="0" w:space="0" w:color="auto"/>
                                <w:left w:val="none" w:sz="0" w:space="0" w:color="auto"/>
                                <w:bottom w:val="none" w:sz="0" w:space="0" w:color="auto"/>
                                <w:right w:val="none" w:sz="0" w:space="0" w:color="auto"/>
                              </w:divBdr>
                              <w:divsChild>
                                <w:div w:id="797574777">
                                  <w:marLeft w:val="0"/>
                                  <w:marRight w:val="0"/>
                                  <w:marTop w:val="0"/>
                                  <w:marBottom w:val="0"/>
                                  <w:divBdr>
                                    <w:top w:val="none" w:sz="0" w:space="0" w:color="auto"/>
                                    <w:left w:val="none" w:sz="0" w:space="0" w:color="auto"/>
                                    <w:bottom w:val="none" w:sz="0" w:space="0" w:color="auto"/>
                                    <w:right w:val="none" w:sz="0" w:space="0" w:color="auto"/>
                                  </w:divBdr>
                                  <w:divsChild>
                                    <w:div w:id="661859305">
                                      <w:marLeft w:val="0"/>
                                      <w:marRight w:val="0"/>
                                      <w:marTop w:val="0"/>
                                      <w:marBottom w:val="0"/>
                                      <w:divBdr>
                                        <w:top w:val="none" w:sz="0" w:space="0" w:color="auto"/>
                                        <w:left w:val="none" w:sz="0" w:space="0" w:color="auto"/>
                                        <w:bottom w:val="none" w:sz="0" w:space="0" w:color="auto"/>
                                        <w:right w:val="none" w:sz="0" w:space="0" w:color="auto"/>
                                      </w:divBdr>
                                      <w:divsChild>
                                        <w:div w:id="1835948489">
                                          <w:marLeft w:val="0"/>
                                          <w:marRight w:val="0"/>
                                          <w:marTop w:val="0"/>
                                          <w:marBottom w:val="0"/>
                                          <w:divBdr>
                                            <w:top w:val="none" w:sz="0" w:space="0" w:color="auto"/>
                                            <w:left w:val="none" w:sz="0" w:space="0" w:color="auto"/>
                                            <w:bottom w:val="none" w:sz="0" w:space="0" w:color="auto"/>
                                            <w:right w:val="none" w:sz="0" w:space="0" w:color="auto"/>
                                          </w:divBdr>
                                          <w:divsChild>
                                            <w:div w:id="124347699">
                                              <w:marLeft w:val="0"/>
                                              <w:marRight w:val="0"/>
                                              <w:marTop w:val="0"/>
                                              <w:marBottom w:val="0"/>
                                              <w:divBdr>
                                                <w:top w:val="none" w:sz="0" w:space="0" w:color="auto"/>
                                                <w:left w:val="none" w:sz="0" w:space="0" w:color="auto"/>
                                                <w:bottom w:val="none" w:sz="0" w:space="0" w:color="auto"/>
                                                <w:right w:val="none" w:sz="0" w:space="0" w:color="auto"/>
                                              </w:divBdr>
                                              <w:divsChild>
                                                <w:div w:id="756440283">
                                                  <w:marLeft w:val="0"/>
                                                  <w:marRight w:val="0"/>
                                                  <w:marTop w:val="0"/>
                                                  <w:marBottom w:val="0"/>
                                                  <w:divBdr>
                                                    <w:top w:val="none" w:sz="0" w:space="0" w:color="auto"/>
                                                    <w:left w:val="none" w:sz="0" w:space="0" w:color="auto"/>
                                                    <w:bottom w:val="none" w:sz="0" w:space="0" w:color="auto"/>
                                                    <w:right w:val="none" w:sz="0" w:space="0" w:color="auto"/>
                                                  </w:divBdr>
                                                </w:div>
                                                <w:div w:id="450176450">
                                                  <w:marLeft w:val="0"/>
                                                  <w:marRight w:val="0"/>
                                                  <w:marTop w:val="0"/>
                                                  <w:marBottom w:val="0"/>
                                                  <w:divBdr>
                                                    <w:top w:val="none" w:sz="0" w:space="0" w:color="auto"/>
                                                    <w:left w:val="none" w:sz="0" w:space="0" w:color="auto"/>
                                                    <w:bottom w:val="none" w:sz="0" w:space="0" w:color="auto"/>
                                                    <w:right w:val="none" w:sz="0" w:space="0" w:color="auto"/>
                                                  </w:divBdr>
                                                  <w:divsChild>
                                                    <w:div w:id="148443058">
                                                      <w:marLeft w:val="0"/>
                                                      <w:marRight w:val="0"/>
                                                      <w:marTop w:val="0"/>
                                                      <w:marBottom w:val="0"/>
                                                      <w:divBdr>
                                                        <w:top w:val="none" w:sz="0" w:space="0" w:color="auto"/>
                                                        <w:left w:val="none" w:sz="0" w:space="0" w:color="auto"/>
                                                        <w:bottom w:val="none" w:sz="0" w:space="0" w:color="auto"/>
                                                        <w:right w:val="none" w:sz="0" w:space="0" w:color="auto"/>
                                                      </w:divBdr>
                                                      <w:divsChild>
                                                        <w:div w:id="659968920">
                                                          <w:marLeft w:val="0"/>
                                                          <w:marRight w:val="0"/>
                                                          <w:marTop w:val="0"/>
                                                          <w:marBottom w:val="0"/>
                                                          <w:divBdr>
                                                            <w:top w:val="none" w:sz="0" w:space="0" w:color="auto"/>
                                                            <w:left w:val="none" w:sz="0" w:space="0" w:color="auto"/>
                                                            <w:bottom w:val="none" w:sz="0" w:space="0" w:color="auto"/>
                                                            <w:right w:val="none" w:sz="0" w:space="0" w:color="auto"/>
                                                          </w:divBdr>
                                                          <w:divsChild>
                                                            <w:div w:id="1348945710">
                                                              <w:marLeft w:val="0"/>
                                                              <w:marRight w:val="0"/>
                                                              <w:marTop w:val="0"/>
                                                              <w:marBottom w:val="0"/>
                                                              <w:divBdr>
                                                                <w:top w:val="none" w:sz="0" w:space="0" w:color="auto"/>
                                                                <w:left w:val="none" w:sz="0" w:space="0" w:color="auto"/>
                                                                <w:bottom w:val="none" w:sz="0" w:space="0" w:color="auto"/>
                                                                <w:right w:val="none" w:sz="0" w:space="0" w:color="auto"/>
                                                              </w:divBdr>
                                                            </w:div>
                                                            <w:div w:id="13619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90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ewsbomb.gr/oikonomia/story/1574947/syntakseis-septemvriou-pote-plironontai-epikourikes-kai-ky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283</Words>
  <Characters>1529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3</cp:revision>
  <dcterms:created xsi:type="dcterms:W3CDTF">2024-08-16T13:24:00Z</dcterms:created>
  <dcterms:modified xsi:type="dcterms:W3CDTF">2024-08-16T13:41:00Z</dcterms:modified>
</cp:coreProperties>
</file>